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1" w:rsidRPr="00042903" w:rsidRDefault="005B2F0F" w:rsidP="00F875A1">
      <w:pPr>
        <w:rPr>
          <w:sz w:val="24"/>
          <w:szCs w:val="24"/>
        </w:rPr>
      </w:pPr>
      <w:r w:rsidRPr="00042903">
        <w:rPr>
          <w:sz w:val="24"/>
          <w:szCs w:val="24"/>
          <w:u w:val="single"/>
        </w:rPr>
        <w:t>Constats</w:t>
      </w:r>
      <w:r w:rsidRPr="00042903">
        <w:rPr>
          <w:sz w:val="24"/>
          <w:szCs w:val="24"/>
        </w:rPr>
        <w:t> :</w:t>
      </w:r>
    </w:p>
    <w:p w:rsidR="005B2F0F" w:rsidRPr="00042903" w:rsidRDefault="009356D9" w:rsidP="00F875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42903">
        <w:rPr>
          <w:sz w:val="24"/>
          <w:szCs w:val="24"/>
        </w:rPr>
        <w:t>Certaines équipes de notre Ligue et de nos districts ont en</w:t>
      </w:r>
      <w:r w:rsidR="005B2F0F" w:rsidRPr="00042903">
        <w:rPr>
          <w:sz w:val="24"/>
          <w:szCs w:val="24"/>
        </w:rPr>
        <w:t>core plus de dix matchs à jouer</w:t>
      </w:r>
    </w:p>
    <w:p w:rsidR="005B2F0F" w:rsidRPr="00042903" w:rsidRDefault="005B2F0F" w:rsidP="00F875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42903">
        <w:rPr>
          <w:sz w:val="24"/>
          <w:szCs w:val="24"/>
        </w:rPr>
        <w:t>N</w:t>
      </w:r>
      <w:r w:rsidR="009356D9" w:rsidRPr="00042903">
        <w:rPr>
          <w:sz w:val="24"/>
          <w:szCs w:val="24"/>
        </w:rPr>
        <w:t xml:space="preserve">ous travaillons et </w:t>
      </w:r>
      <w:r w:rsidRPr="00042903">
        <w:rPr>
          <w:sz w:val="24"/>
          <w:szCs w:val="24"/>
        </w:rPr>
        <w:t>ne pouvons pas jouer en semaine</w:t>
      </w:r>
    </w:p>
    <w:p w:rsidR="009356D9" w:rsidRPr="00042903" w:rsidRDefault="005B2F0F" w:rsidP="00F875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42903">
        <w:rPr>
          <w:sz w:val="24"/>
          <w:szCs w:val="24"/>
        </w:rPr>
        <w:t>L</w:t>
      </w:r>
      <w:r w:rsidR="009356D9" w:rsidRPr="00042903">
        <w:rPr>
          <w:sz w:val="24"/>
          <w:szCs w:val="24"/>
        </w:rPr>
        <w:t>es joueurs, éducateurs, arbitres, bénévoles</w:t>
      </w:r>
      <w:r w:rsidR="009810E8" w:rsidRPr="00042903">
        <w:rPr>
          <w:sz w:val="24"/>
          <w:szCs w:val="24"/>
        </w:rPr>
        <w:t>… ont déjà posé</w:t>
      </w:r>
      <w:r w:rsidR="009356D9" w:rsidRPr="00042903">
        <w:rPr>
          <w:sz w:val="24"/>
          <w:szCs w:val="24"/>
        </w:rPr>
        <w:t xml:space="preserve"> leurs vacances (début juillet pour certains).</w:t>
      </w:r>
    </w:p>
    <w:p w:rsidR="005B2F0F" w:rsidRPr="00042903" w:rsidRDefault="005B2F0F" w:rsidP="00F875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42903">
        <w:rPr>
          <w:sz w:val="24"/>
          <w:szCs w:val="24"/>
        </w:rPr>
        <w:t xml:space="preserve">Date de reprise possible après </w:t>
      </w:r>
      <w:proofErr w:type="spellStart"/>
      <w:r w:rsidRPr="00042903">
        <w:rPr>
          <w:sz w:val="24"/>
          <w:szCs w:val="24"/>
        </w:rPr>
        <w:t>réathlétisation</w:t>
      </w:r>
      <w:proofErr w:type="spellEnd"/>
      <w:r w:rsidRPr="00042903">
        <w:rPr>
          <w:sz w:val="24"/>
          <w:szCs w:val="24"/>
        </w:rPr>
        <w:t xml:space="preserve"> incertaine mais lointaine</w:t>
      </w:r>
    </w:p>
    <w:p w:rsidR="004E23D6" w:rsidRPr="00042903" w:rsidRDefault="004E23D6" w:rsidP="00F875A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042903">
        <w:rPr>
          <w:sz w:val="24"/>
          <w:szCs w:val="24"/>
        </w:rPr>
        <w:t>Permettre aux clubs lorsque l’autorisation de revenir sur les terrains sera effective de profiter de ces moments pour se retrouver, organiser des tournois, des moments conviviaux</w:t>
      </w:r>
      <w:r w:rsidR="00D433D3" w:rsidRPr="00042903">
        <w:rPr>
          <w:sz w:val="24"/>
          <w:szCs w:val="24"/>
        </w:rPr>
        <w:t>…</w:t>
      </w:r>
      <w:r w:rsidRPr="00042903">
        <w:rPr>
          <w:sz w:val="24"/>
          <w:szCs w:val="24"/>
        </w:rPr>
        <w:t xml:space="preserve"> pour bien terminer l’année sportive</w:t>
      </w:r>
    </w:p>
    <w:p w:rsidR="005B2F0F" w:rsidRPr="00042903" w:rsidRDefault="005B2F0F" w:rsidP="005B2F0F">
      <w:pPr>
        <w:rPr>
          <w:sz w:val="24"/>
          <w:szCs w:val="24"/>
          <w:u w:val="single"/>
        </w:rPr>
      </w:pPr>
    </w:p>
    <w:p w:rsidR="005B2F0F" w:rsidRPr="00042903" w:rsidRDefault="005B2F0F" w:rsidP="005B2F0F">
      <w:pPr>
        <w:rPr>
          <w:sz w:val="24"/>
          <w:szCs w:val="24"/>
        </w:rPr>
      </w:pPr>
      <w:r w:rsidRPr="00042903">
        <w:rPr>
          <w:sz w:val="24"/>
          <w:szCs w:val="24"/>
          <w:u w:val="single"/>
        </w:rPr>
        <w:t>Propositions</w:t>
      </w:r>
      <w:r w:rsidRPr="00042903">
        <w:rPr>
          <w:sz w:val="24"/>
          <w:szCs w:val="24"/>
        </w:rPr>
        <w:t> :</w:t>
      </w:r>
    </w:p>
    <w:p w:rsidR="009356D9" w:rsidRPr="00042903" w:rsidRDefault="009356D9" w:rsidP="00F875A1">
      <w:pPr>
        <w:rPr>
          <w:sz w:val="24"/>
          <w:szCs w:val="24"/>
        </w:rPr>
      </w:pPr>
      <w:r w:rsidRPr="00042903">
        <w:rPr>
          <w:sz w:val="24"/>
          <w:szCs w:val="24"/>
        </w:rPr>
        <w:t xml:space="preserve">Au regard de la situation actuelle en France </w:t>
      </w:r>
      <w:r w:rsidR="005B2F0F" w:rsidRPr="00042903">
        <w:rPr>
          <w:sz w:val="24"/>
          <w:szCs w:val="24"/>
        </w:rPr>
        <w:t>et de</w:t>
      </w:r>
      <w:r w:rsidRPr="00042903">
        <w:rPr>
          <w:sz w:val="24"/>
          <w:szCs w:val="24"/>
        </w:rPr>
        <w:t>s réalités</w:t>
      </w:r>
      <w:r w:rsidR="005B2F0F" w:rsidRPr="00042903">
        <w:rPr>
          <w:sz w:val="24"/>
          <w:szCs w:val="24"/>
        </w:rPr>
        <w:t xml:space="preserve"> évoquées ci-dessus</w:t>
      </w:r>
      <w:r w:rsidRPr="00042903">
        <w:rPr>
          <w:sz w:val="24"/>
          <w:szCs w:val="24"/>
        </w:rPr>
        <w:t xml:space="preserve">, nous faisons les </w:t>
      </w:r>
      <w:r w:rsidR="005B2F0F" w:rsidRPr="00042903">
        <w:rPr>
          <w:sz w:val="24"/>
          <w:szCs w:val="24"/>
        </w:rPr>
        <w:t>deux propositions</w:t>
      </w:r>
      <w:r w:rsidRPr="00042903">
        <w:rPr>
          <w:sz w:val="24"/>
          <w:szCs w:val="24"/>
        </w:rPr>
        <w:t xml:space="preserve"> suivantes :</w:t>
      </w:r>
    </w:p>
    <w:p w:rsidR="005B2F0F" w:rsidRPr="00042903" w:rsidRDefault="005B2F0F" w:rsidP="00F875A1">
      <w:pPr>
        <w:rPr>
          <w:color w:val="FF0000"/>
          <w:sz w:val="24"/>
          <w:szCs w:val="24"/>
        </w:rPr>
      </w:pPr>
      <w:r w:rsidRPr="00042903">
        <w:rPr>
          <w:color w:val="FF0000"/>
          <w:sz w:val="24"/>
          <w:szCs w:val="24"/>
        </w:rPr>
        <w:tab/>
      </w:r>
      <w:r w:rsidRPr="00042903">
        <w:rPr>
          <w:color w:val="FF0000"/>
          <w:sz w:val="24"/>
          <w:szCs w:val="24"/>
          <w:u w:val="single"/>
        </w:rPr>
        <w:t>PROPOSITION 1</w:t>
      </w:r>
      <w:r w:rsidRPr="00042903">
        <w:rPr>
          <w:color w:val="FF0000"/>
          <w:sz w:val="24"/>
          <w:szCs w:val="24"/>
        </w:rPr>
        <w:t> :</w:t>
      </w:r>
    </w:p>
    <w:p w:rsidR="009356D9" w:rsidRPr="00042903" w:rsidRDefault="009356D9" w:rsidP="009356D9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42903">
        <w:rPr>
          <w:b/>
          <w:sz w:val="24"/>
          <w:szCs w:val="24"/>
        </w:rPr>
        <w:t>Classement figé</w:t>
      </w:r>
    </w:p>
    <w:p w:rsidR="009356D9" w:rsidRPr="00042903" w:rsidRDefault="009356D9" w:rsidP="009356D9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42903">
        <w:rPr>
          <w:b/>
          <w:sz w:val="24"/>
          <w:szCs w:val="24"/>
        </w:rPr>
        <w:t>Pas de descente</w:t>
      </w:r>
    </w:p>
    <w:p w:rsidR="009356D9" w:rsidRPr="00042903" w:rsidRDefault="009356D9" w:rsidP="009356D9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42903">
        <w:rPr>
          <w:b/>
          <w:sz w:val="24"/>
          <w:szCs w:val="24"/>
        </w:rPr>
        <w:t xml:space="preserve">Montées du nombre d’équipes prévues ou plus </w:t>
      </w:r>
    </w:p>
    <w:p w:rsidR="009356D9" w:rsidRPr="00042903" w:rsidRDefault="009356D9" w:rsidP="009356D9">
      <w:pPr>
        <w:pStyle w:val="Paragraphedeliste"/>
        <w:numPr>
          <w:ilvl w:val="0"/>
          <w:numId w:val="2"/>
        </w:numPr>
        <w:rPr>
          <w:b/>
          <w:sz w:val="24"/>
          <w:szCs w:val="24"/>
        </w:rPr>
      </w:pPr>
      <w:r w:rsidRPr="00042903">
        <w:rPr>
          <w:b/>
          <w:sz w:val="24"/>
          <w:szCs w:val="24"/>
        </w:rPr>
        <w:t>Augmentation du nombre d’équipes par poule</w:t>
      </w:r>
    </w:p>
    <w:p w:rsidR="00042903" w:rsidRPr="00042903" w:rsidRDefault="00042903" w:rsidP="00042903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2903">
        <w:rPr>
          <w:b/>
          <w:sz w:val="24"/>
          <w:szCs w:val="24"/>
        </w:rPr>
        <w:t>Possibilité de repenser le calendrier :</w:t>
      </w:r>
      <w:r w:rsidRPr="000429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903" w:rsidRPr="00042903" w:rsidRDefault="00042903" w:rsidP="00042903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42903">
        <w:rPr>
          <w:rFonts w:cstheme="minorHAnsi"/>
          <w:sz w:val="24"/>
          <w:szCs w:val="24"/>
        </w:rPr>
        <w:t>Permettre de reprendre l’entrainement après le 15 Août (Hormis N3)</w:t>
      </w:r>
    </w:p>
    <w:p w:rsidR="00042903" w:rsidRPr="00042903" w:rsidRDefault="00042903" w:rsidP="00042903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42903">
        <w:rPr>
          <w:rFonts w:cstheme="minorHAnsi"/>
          <w:sz w:val="24"/>
          <w:szCs w:val="24"/>
        </w:rPr>
        <w:t>Faire des blocs de matchs de championnat pour travailler dans la continuité (2 ou 3 semaines de championnat, une coupure)</w:t>
      </w:r>
    </w:p>
    <w:p w:rsidR="00042903" w:rsidRPr="00042903" w:rsidRDefault="00042903" w:rsidP="00042903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42903">
        <w:rPr>
          <w:rFonts w:cstheme="minorHAnsi"/>
          <w:sz w:val="24"/>
          <w:szCs w:val="24"/>
        </w:rPr>
        <w:t xml:space="preserve">Augmentation de la trêve hivernale pour lutter contre les terrains difficiles et favoriser un vrai programme de reprise en </w:t>
      </w:r>
      <w:proofErr w:type="gramStart"/>
      <w:r w:rsidRPr="00042903">
        <w:rPr>
          <w:rFonts w:cstheme="minorHAnsi"/>
          <w:sz w:val="24"/>
          <w:szCs w:val="24"/>
        </w:rPr>
        <w:t>terme</w:t>
      </w:r>
      <w:proofErr w:type="gramEnd"/>
      <w:r w:rsidRPr="00042903">
        <w:rPr>
          <w:rFonts w:cstheme="minorHAnsi"/>
          <w:sz w:val="24"/>
          <w:szCs w:val="24"/>
        </w:rPr>
        <w:t xml:space="preserve"> de semaines de travail avant le seconde partie</w:t>
      </w:r>
    </w:p>
    <w:p w:rsidR="00042903" w:rsidRPr="00042903" w:rsidRDefault="00042903" w:rsidP="00042903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42903">
        <w:rPr>
          <w:rFonts w:cstheme="minorHAnsi"/>
          <w:sz w:val="24"/>
          <w:szCs w:val="24"/>
        </w:rPr>
        <w:t>Laisser libre les weekends de trois jours de Pâques, du 1</w:t>
      </w:r>
      <w:r w:rsidRPr="00042903">
        <w:rPr>
          <w:rFonts w:cstheme="minorHAnsi"/>
          <w:sz w:val="24"/>
          <w:szCs w:val="24"/>
          <w:vertAlign w:val="superscript"/>
        </w:rPr>
        <w:t>er</w:t>
      </w:r>
      <w:r w:rsidRPr="00042903">
        <w:rPr>
          <w:rFonts w:cstheme="minorHAnsi"/>
          <w:sz w:val="24"/>
          <w:szCs w:val="24"/>
        </w:rPr>
        <w:t xml:space="preserve"> mai et de Pentecôte sauf si 2 sont consécutifs</w:t>
      </w:r>
    </w:p>
    <w:p w:rsidR="00042903" w:rsidRPr="00042903" w:rsidRDefault="00042903" w:rsidP="00042903">
      <w:pPr>
        <w:pStyle w:val="Paragraphedeliste"/>
        <w:numPr>
          <w:ilvl w:val="1"/>
          <w:numId w:val="1"/>
        </w:numPr>
        <w:rPr>
          <w:rFonts w:cstheme="minorHAnsi"/>
          <w:sz w:val="24"/>
          <w:szCs w:val="24"/>
        </w:rPr>
      </w:pPr>
      <w:r w:rsidRPr="00042903">
        <w:rPr>
          <w:rFonts w:cstheme="minorHAnsi"/>
          <w:sz w:val="24"/>
          <w:szCs w:val="24"/>
        </w:rPr>
        <w:t>Jouer sur des périodes plus favorables (mai, juin)</w:t>
      </w:r>
    </w:p>
    <w:p w:rsidR="00042903" w:rsidRPr="00042903" w:rsidRDefault="00042903" w:rsidP="00042903">
      <w:pPr>
        <w:pStyle w:val="Paragraphedeliste"/>
        <w:rPr>
          <w:sz w:val="24"/>
          <w:szCs w:val="24"/>
        </w:rPr>
      </w:pPr>
    </w:p>
    <w:p w:rsidR="009356D9" w:rsidRPr="00042903" w:rsidRDefault="009356D9" w:rsidP="009356D9">
      <w:pPr>
        <w:rPr>
          <w:sz w:val="24"/>
          <w:szCs w:val="24"/>
        </w:rPr>
      </w:pPr>
      <w:r w:rsidRPr="00042903">
        <w:rPr>
          <w:sz w:val="24"/>
          <w:szCs w:val="24"/>
        </w:rPr>
        <w:t>Chaque ligue et district pourra adapter ses propositions au regard des particularités de son territoire et de ses championnats</w:t>
      </w:r>
      <w:r w:rsidR="00644DAA" w:rsidRPr="00042903">
        <w:rPr>
          <w:sz w:val="24"/>
          <w:szCs w:val="24"/>
        </w:rPr>
        <w:t xml:space="preserve"> ainsi que les nouvelles modalités d’accession et de rétrogradation pour les années suivantes</w:t>
      </w:r>
      <w:r w:rsidRPr="00042903">
        <w:rPr>
          <w:sz w:val="24"/>
          <w:szCs w:val="24"/>
        </w:rPr>
        <w:t>.</w:t>
      </w:r>
    </w:p>
    <w:p w:rsidR="005B2F0F" w:rsidRPr="00042903" w:rsidRDefault="005B2F0F" w:rsidP="005B2F0F">
      <w:pPr>
        <w:rPr>
          <w:sz w:val="24"/>
          <w:szCs w:val="24"/>
        </w:rPr>
      </w:pPr>
      <w:r w:rsidRPr="00042903">
        <w:rPr>
          <w:sz w:val="24"/>
          <w:szCs w:val="24"/>
        </w:rPr>
        <w:t>Vous trouverez en annexe 1 les propositions de règlement en cas d’égalités et en annexe 2 un exemple de ce qui pourrait être fait en Ligue Nouvelle Aquitaine et dans le district de la Gironde en terme de pyramides et de calendriers.</w:t>
      </w:r>
    </w:p>
    <w:p w:rsidR="005B2F0F" w:rsidRPr="00042903" w:rsidRDefault="005B2F0F" w:rsidP="009356D9">
      <w:pPr>
        <w:rPr>
          <w:sz w:val="24"/>
          <w:szCs w:val="24"/>
        </w:rPr>
      </w:pPr>
      <w:bookmarkStart w:id="0" w:name="_GoBack"/>
      <w:bookmarkEnd w:id="0"/>
    </w:p>
    <w:p w:rsidR="005B2F0F" w:rsidRPr="00042903" w:rsidRDefault="005B2F0F" w:rsidP="005B2F0F">
      <w:pPr>
        <w:rPr>
          <w:color w:val="FF0000"/>
          <w:sz w:val="24"/>
          <w:szCs w:val="24"/>
        </w:rPr>
      </w:pPr>
      <w:r w:rsidRPr="00042903">
        <w:rPr>
          <w:sz w:val="24"/>
          <w:szCs w:val="24"/>
        </w:rPr>
        <w:tab/>
      </w:r>
      <w:r w:rsidRPr="00042903">
        <w:rPr>
          <w:color w:val="FF0000"/>
          <w:sz w:val="24"/>
          <w:szCs w:val="24"/>
          <w:u w:val="single"/>
        </w:rPr>
        <w:t>PROPOSITION 2</w:t>
      </w:r>
      <w:r w:rsidRPr="00042903">
        <w:rPr>
          <w:color w:val="FF0000"/>
          <w:sz w:val="24"/>
          <w:szCs w:val="24"/>
        </w:rPr>
        <w:t> :</w:t>
      </w:r>
    </w:p>
    <w:p w:rsidR="00CB6FDF" w:rsidRPr="00CB6FDF" w:rsidRDefault="00CB6FDF" w:rsidP="00CB6F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FDF">
        <w:rPr>
          <w:sz w:val="24"/>
          <w:szCs w:val="24"/>
        </w:rPr>
        <w:t>Finir la saison 2019-2020 sur la période de septembre à décembre 2020.</w:t>
      </w:r>
    </w:p>
    <w:p w:rsidR="00CB6FDF" w:rsidRPr="00CB6FDF" w:rsidRDefault="00CB6FDF" w:rsidP="00CB6F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FDF">
        <w:rPr>
          <w:sz w:val="24"/>
          <w:szCs w:val="24"/>
        </w:rPr>
        <w:t>Création de la saison suivante sur l’année civile de janvier à décembre.</w:t>
      </w:r>
    </w:p>
    <w:p w:rsidR="00CB6FDF" w:rsidRPr="00CB6FDF" w:rsidRDefault="00CB6FDF" w:rsidP="00CB6FDF">
      <w:pPr>
        <w:spacing w:after="0" w:line="240" w:lineRule="auto"/>
        <w:jc w:val="both"/>
        <w:rPr>
          <w:sz w:val="24"/>
          <w:szCs w:val="24"/>
        </w:rPr>
      </w:pPr>
    </w:p>
    <w:p w:rsidR="00CB6FDF" w:rsidRPr="00CB6FDF" w:rsidRDefault="00CB6FDF" w:rsidP="00CB6F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FDF">
        <w:rPr>
          <w:sz w:val="24"/>
          <w:szCs w:val="24"/>
        </w:rPr>
        <w:t>Finir la saison en cours avec la possibilité de refaire une préparation athlétique.</w:t>
      </w:r>
    </w:p>
    <w:p w:rsidR="00CB6FDF" w:rsidRPr="00CB6FDF" w:rsidRDefault="00CB6FDF" w:rsidP="00CB6F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FDF">
        <w:rPr>
          <w:sz w:val="24"/>
          <w:szCs w:val="24"/>
        </w:rPr>
        <w:t>Garder l’éthique sportive en finissant le championnat 2019-2020 sur le terrain.</w:t>
      </w:r>
    </w:p>
    <w:p w:rsidR="00CB6FDF" w:rsidRPr="00CB6FDF" w:rsidRDefault="00CB6FDF" w:rsidP="00CB6FDF">
      <w:pPr>
        <w:pStyle w:val="Paragraphedeliste"/>
        <w:spacing w:after="0" w:line="240" w:lineRule="auto"/>
        <w:jc w:val="both"/>
        <w:rPr>
          <w:sz w:val="24"/>
          <w:szCs w:val="24"/>
        </w:rPr>
      </w:pPr>
    </w:p>
    <w:p w:rsidR="00CB6FDF" w:rsidRPr="00CB6FDF" w:rsidRDefault="00CB6FDF" w:rsidP="00CB6F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FDF">
        <w:rPr>
          <w:sz w:val="24"/>
          <w:szCs w:val="24"/>
        </w:rPr>
        <w:t>Jouer pendant les beaux jours en championnat (trêve en hivers)</w:t>
      </w:r>
    </w:p>
    <w:p w:rsidR="00CB6FDF" w:rsidRPr="00CB6FDF" w:rsidRDefault="00CB6FDF" w:rsidP="00CB6FD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B6FDF">
        <w:rPr>
          <w:sz w:val="24"/>
          <w:szCs w:val="24"/>
        </w:rPr>
        <w:t>Avoir les mêmes périodes internationales pour tous les continents. En 2021, exceptionnellement en juin – juillet pour les compétitions internationales (Euro-CAN) mais par la suite organiser les compétitions internationales en fin de saison.</w:t>
      </w:r>
    </w:p>
    <w:p w:rsidR="005B2F0F" w:rsidRPr="00042903" w:rsidRDefault="005B2F0F" w:rsidP="005B2F0F">
      <w:pPr>
        <w:pStyle w:val="Paragraphedeliste"/>
        <w:numPr>
          <w:ilvl w:val="0"/>
          <w:numId w:val="2"/>
        </w:numPr>
        <w:rPr>
          <w:sz w:val="24"/>
          <w:szCs w:val="24"/>
        </w:rPr>
      </w:pPr>
    </w:p>
    <w:p w:rsidR="005B2F0F" w:rsidRPr="00042903" w:rsidRDefault="005B2F0F" w:rsidP="009356D9">
      <w:pPr>
        <w:rPr>
          <w:sz w:val="24"/>
          <w:szCs w:val="24"/>
        </w:rPr>
      </w:pPr>
    </w:p>
    <w:p w:rsidR="009810E8" w:rsidRPr="00042903" w:rsidRDefault="009810E8" w:rsidP="009356D9">
      <w:pPr>
        <w:rPr>
          <w:sz w:val="24"/>
          <w:szCs w:val="24"/>
        </w:rPr>
      </w:pPr>
      <w:r w:rsidRPr="00042903">
        <w:rPr>
          <w:sz w:val="24"/>
          <w:szCs w:val="24"/>
        </w:rPr>
        <w:t>Notre volonté est seulement d’être force de proposition.</w:t>
      </w:r>
    </w:p>
    <w:p w:rsidR="009810E8" w:rsidRPr="00042903" w:rsidRDefault="009810E8" w:rsidP="009356D9">
      <w:pPr>
        <w:rPr>
          <w:sz w:val="24"/>
          <w:szCs w:val="24"/>
        </w:rPr>
      </w:pPr>
      <w:r w:rsidRPr="00042903">
        <w:rPr>
          <w:sz w:val="24"/>
          <w:szCs w:val="24"/>
        </w:rPr>
        <w:t>Prenez soin de vous.</w:t>
      </w:r>
    </w:p>
    <w:p w:rsidR="009810E8" w:rsidRPr="00042903" w:rsidRDefault="009810E8" w:rsidP="009356D9">
      <w:pPr>
        <w:rPr>
          <w:sz w:val="24"/>
          <w:szCs w:val="24"/>
        </w:rPr>
      </w:pPr>
      <w:r w:rsidRPr="00042903">
        <w:rPr>
          <w:sz w:val="24"/>
          <w:szCs w:val="24"/>
        </w:rPr>
        <w:t>Sportivement.</w:t>
      </w:r>
    </w:p>
    <w:p w:rsidR="009810E8" w:rsidRPr="00042903" w:rsidRDefault="009810E8" w:rsidP="009356D9">
      <w:pPr>
        <w:rPr>
          <w:sz w:val="24"/>
          <w:szCs w:val="24"/>
        </w:rPr>
      </w:pPr>
      <w:r w:rsidRPr="00042903">
        <w:rPr>
          <w:sz w:val="24"/>
          <w:szCs w:val="24"/>
        </w:rPr>
        <w:t>Un groupe d’éducateurs.</w:t>
      </w:r>
    </w:p>
    <w:p w:rsidR="009356D9" w:rsidRPr="00042903" w:rsidRDefault="009356D9" w:rsidP="00F875A1">
      <w:pPr>
        <w:rPr>
          <w:sz w:val="24"/>
          <w:szCs w:val="24"/>
        </w:rPr>
      </w:pPr>
    </w:p>
    <w:sectPr w:rsidR="009356D9" w:rsidRPr="00042903" w:rsidSect="007B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8241B"/>
    <w:multiLevelType w:val="hybridMultilevel"/>
    <w:tmpl w:val="FBA8E592"/>
    <w:lvl w:ilvl="0" w:tplc="FA18F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C0637"/>
    <w:multiLevelType w:val="hybridMultilevel"/>
    <w:tmpl w:val="1B224FAE"/>
    <w:lvl w:ilvl="0" w:tplc="4544AED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EF911AE"/>
    <w:multiLevelType w:val="hybridMultilevel"/>
    <w:tmpl w:val="5DDE776A"/>
    <w:lvl w:ilvl="0" w:tplc="A1F0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3205C3"/>
    <w:multiLevelType w:val="hybridMultilevel"/>
    <w:tmpl w:val="35CC2E24"/>
    <w:lvl w:ilvl="0" w:tplc="50AA1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94"/>
    <w:rsid w:val="00042903"/>
    <w:rsid w:val="0005027C"/>
    <w:rsid w:val="00076C17"/>
    <w:rsid w:val="002779D6"/>
    <w:rsid w:val="003A2294"/>
    <w:rsid w:val="003E377D"/>
    <w:rsid w:val="004308B5"/>
    <w:rsid w:val="004B3B1C"/>
    <w:rsid w:val="004E23D6"/>
    <w:rsid w:val="005B2F0F"/>
    <w:rsid w:val="006304AA"/>
    <w:rsid w:val="00644DAA"/>
    <w:rsid w:val="00651C0B"/>
    <w:rsid w:val="00660302"/>
    <w:rsid w:val="007B3C61"/>
    <w:rsid w:val="007B6CB4"/>
    <w:rsid w:val="0088728E"/>
    <w:rsid w:val="009356D9"/>
    <w:rsid w:val="009810E8"/>
    <w:rsid w:val="009A3FC0"/>
    <w:rsid w:val="00AE51D1"/>
    <w:rsid w:val="00B26344"/>
    <w:rsid w:val="00BB4227"/>
    <w:rsid w:val="00C84288"/>
    <w:rsid w:val="00CB6FDF"/>
    <w:rsid w:val="00CE13B8"/>
    <w:rsid w:val="00D433D3"/>
    <w:rsid w:val="00DC48F2"/>
    <w:rsid w:val="00DF09CF"/>
    <w:rsid w:val="00E930A7"/>
    <w:rsid w:val="00EC26EA"/>
    <w:rsid w:val="00EC376C"/>
    <w:rsid w:val="00F86578"/>
    <w:rsid w:val="00F8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81086-77F5-44C8-9BB2-1D8B4E73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Kiki &amp; Nico</dc:creator>
  <cp:lastModifiedBy>Nicolas Baudry</cp:lastModifiedBy>
  <cp:revision>8</cp:revision>
  <dcterms:created xsi:type="dcterms:W3CDTF">2020-03-24T08:24:00Z</dcterms:created>
  <dcterms:modified xsi:type="dcterms:W3CDTF">2020-03-28T07:40:00Z</dcterms:modified>
</cp:coreProperties>
</file>